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E4" w:rsidRDefault="006B15CE" w:rsidP="00C427E4">
      <w:pPr>
        <w:framePr w:w="4830" w:h="2199" w:hSpace="142" w:wrap="notBeside" w:vAnchor="page" w:hAnchor="page" w:x="6069" w:y="24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ru-RU"/>
        </w:rPr>
      </w:pPr>
      <w:r w:rsidRPr="006B15CE">
        <w:rPr>
          <w:rFonts w:ascii="Arial" w:hAnsi="Arial" w:cs="Arial"/>
          <w:lang w:val="ru-RU"/>
        </w:rPr>
        <w:t>Ощепков Денис Геннадьевич</w:t>
      </w:r>
      <w:r w:rsidR="00C427E4" w:rsidRPr="006B15CE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3009900" cy="6953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E4" w:rsidRPr="006B15CE">
        <w:rPr>
          <w:lang w:val="ru-RU"/>
        </w:rPr>
        <w:br/>
      </w:r>
      <w:r w:rsidRPr="006B15CE">
        <w:rPr>
          <w:rFonts w:ascii="Arial" w:hAnsi="Arial" w:cs="Arial"/>
          <w:lang w:val="ru-RU"/>
        </w:rPr>
        <w:t>Томск, ул. Советская д.2</w:t>
      </w:r>
    </w:p>
    <w:p w:rsidR="006B15CE" w:rsidRPr="006B15CE" w:rsidRDefault="00927BC0" w:rsidP="00C427E4">
      <w:pPr>
        <w:framePr w:w="4830" w:h="2199" w:hSpace="142" w:wrap="notBeside" w:vAnchor="page" w:hAnchor="page" w:x="6069" w:y="24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ru-RU"/>
        </w:rPr>
      </w:pPr>
      <w:hyperlink r:id="rId8" w:history="1">
        <w:r w:rsidR="006B15CE" w:rsidRPr="006B15CE">
          <w:rPr>
            <w:lang w:val="ru-RU"/>
          </w:rPr>
          <w:t>8 (3822) 978-933</w:t>
        </w:r>
      </w:hyperlink>
    </w:p>
    <w:p w:rsidR="006B15CE" w:rsidRPr="006B15CE" w:rsidRDefault="00927BC0" w:rsidP="00C427E4">
      <w:pPr>
        <w:framePr w:w="4830" w:h="2199" w:hSpace="142" w:wrap="notBeside" w:vAnchor="page" w:hAnchor="page" w:x="6069" w:y="24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ru-RU"/>
        </w:rPr>
      </w:pPr>
      <w:hyperlink r:id="rId9" w:history="1">
        <w:r w:rsidR="006B15CE" w:rsidRPr="006B15CE">
          <w:rPr>
            <w:lang w:val="ru-RU"/>
          </w:rPr>
          <w:t>amito-t@mail.ru</w:t>
        </w:r>
      </w:hyperlink>
    </w:p>
    <w:p w:rsidR="00C427E4" w:rsidRPr="006B15CE" w:rsidRDefault="00C427E4" w:rsidP="00C427E4">
      <w:pPr>
        <w:ind w:left="360"/>
        <w:rPr>
          <w:rFonts w:ascii="Arial" w:hAnsi="Arial" w:cs="Arial"/>
          <w:lang w:val="ru-RU"/>
        </w:rPr>
      </w:pPr>
    </w:p>
    <w:p w:rsidR="006B15CE" w:rsidRPr="006B15CE" w:rsidRDefault="006B15CE" w:rsidP="006B15CE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bookmarkStart w:id="0" w:name="_MailAutoSig"/>
      <w:r w:rsidRPr="006B15C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Коммерческое </w:t>
      </w:r>
      <w:r w:rsidR="00720879">
        <w:rPr>
          <w:rFonts w:ascii="Arial" w:hAnsi="Arial" w:cs="Arial"/>
          <w:b/>
          <w:sz w:val="28"/>
          <w:szCs w:val="28"/>
          <w:u w:val="single"/>
          <w:lang w:val="ru-RU"/>
        </w:rPr>
        <w:t>отношение</w:t>
      </w:r>
      <w:r w:rsidRPr="006B15C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между компаниями АМИТО и</w:t>
      </w:r>
      <w:r w:rsidRPr="006B15CE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GESS-CZ s.r.o.</w:t>
      </w:r>
    </w:p>
    <w:p w:rsidR="006B15CE" w:rsidRDefault="006B15CE" w:rsidP="006B15CE">
      <w:pPr>
        <w:rPr>
          <w:rFonts w:ascii="Arial" w:hAnsi="Arial" w:cs="Arial"/>
          <w:lang w:val="ru-RU"/>
        </w:rPr>
      </w:pPr>
    </w:p>
    <w:p w:rsidR="006B15CE" w:rsidRPr="006B15CE" w:rsidRDefault="00066950" w:rsidP="006B15CE">
      <w:pPr>
        <w:rPr>
          <w:rFonts w:ascii="Arial" w:hAnsi="Arial" w:cs="Arial"/>
          <w:lang w:val="ru-RU"/>
        </w:rPr>
      </w:pPr>
      <w:r w:rsidRPr="00066950">
        <w:rPr>
          <w:rFonts w:ascii="Arial" w:hAnsi="Arial" w:cs="Arial"/>
          <w:lang w:val="ru-RU"/>
        </w:rPr>
        <w:t>GESS-CZ s.r.o.</w:t>
      </w:r>
      <w:r>
        <w:rPr>
          <w:rFonts w:ascii="Arial" w:hAnsi="Arial" w:cs="Arial"/>
          <w:lang w:val="ru-RU"/>
        </w:rPr>
        <w:t xml:space="preserve"> является </w:t>
      </w:r>
      <w:r w:rsidR="006B15CE" w:rsidRPr="006B15CE">
        <w:rPr>
          <w:rFonts w:ascii="Arial" w:hAnsi="Arial" w:cs="Arial"/>
          <w:lang w:val="ru-RU"/>
        </w:rPr>
        <w:t>произв</w:t>
      </w:r>
      <w:r>
        <w:rPr>
          <w:rFonts w:ascii="Arial" w:hAnsi="Arial" w:cs="Arial"/>
          <w:lang w:val="ru-RU"/>
        </w:rPr>
        <w:t>одителем шнековых насосов для очистных сооружений и наносных станций. Нам у</w:t>
      </w:r>
      <w:r w:rsidR="006B15CE" w:rsidRPr="006B15CE">
        <w:rPr>
          <w:rFonts w:ascii="Arial" w:hAnsi="Arial" w:cs="Arial"/>
          <w:lang w:val="ru-RU"/>
        </w:rPr>
        <w:t xml:space="preserve">далось </w:t>
      </w:r>
      <w:r>
        <w:rPr>
          <w:rFonts w:ascii="Arial" w:hAnsi="Arial" w:cs="Arial"/>
          <w:lang w:val="ru-RU"/>
        </w:rPr>
        <w:t>с</w:t>
      </w:r>
      <w:r w:rsidR="006B15CE" w:rsidRPr="006B15CE">
        <w:rPr>
          <w:rFonts w:ascii="Arial" w:hAnsi="Arial" w:cs="Arial"/>
          <w:lang w:val="ru-RU"/>
        </w:rPr>
        <w:t>монтировать около 500 насосов в стра</w:t>
      </w:r>
      <w:r>
        <w:rPr>
          <w:rFonts w:ascii="Arial" w:hAnsi="Arial" w:cs="Arial"/>
          <w:lang w:val="ru-RU"/>
        </w:rPr>
        <w:t>нах бывшего СССР, включая Россию</w:t>
      </w:r>
      <w:r w:rsidR="006B15CE" w:rsidRPr="006B15CE">
        <w:rPr>
          <w:rFonts w:ascii="Arial" w:hAnsi="Arial" w:cs="Arial"/>
          <w:lang w:val="ru-RU"/>
        </w:rPr>
        <w:t>.</w:t>
      </w:r>
    </w:p>
    <w:p w:rsidR="006B15CE" w:rsidRPr="006B15CE" w:rsidRDefault="00066950" w:rsidP="006B1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Настоящим письмом п</w:t>
      </w:r>
      <w:r w:rsidR="006B15CE" w:rsidRPr="006B15CE">
        <w:rPr>
          <w:rFonts w:ascii="Arial" w:hAnsi="Arial" w:cs="Arial"/>
          <w:lang w:val="ru-RU"/>
        </w:rPr>
        <w:t>одтверждаю</w:t>
      </w:r>
      <w:r>
        <w:rPr>
          <w:rFonts w:ascii="Arial" w:hAnsi="Arial" w:cs="Arial"/>
          <w:lang w:val="ru-RU"/>
        </w:rPr>
        <w:t>,</w:t>
      </w:r>
      <w:r w:rsidR="006B15CE" w:rsidRPr="006B15CE">
        <w:rPr>
          <w:rFonts w:ascii="Arial" w:hAnsi="Arial" w:cs="Arial"/>
          <w:lang w:val="ru-RU"/>
        </w:rPr>
        <w:t xml:space="preserve"> что нашим Сибирским партнёром для продажи и проектирования шнековых насосов и соответствую</w:t>
      </w:r>
      <w:r>
        <w:rPr>
          <w:rFonts w:ascii="Arial" w:hAnsi="Arial" w:cs="Arial"/>
          <w:lang w:val="ru-RU"/>
        </w:rPr>
        <w:t>щего оборудования является компа</w:t>
      </w:r>
      <w:r w:rsidR="006B15CE" w:rsidRPr="006B15CE">
        <w:rPr>
          <w:rFonts w:ascii="Arial" w:hAnsi="Arial" w:cs="Arial"/>
          <w:lang w:val="ru-RU"/>
        </w:rPr>
        <w:t xml:space="preserve">ния </w:t>
      </w:r>
      <w:r>
        <w:rPr>
          <w:rFonts w:ascii="Arial" w:hAnsi="Arial" w:cs="Arial"/>
          <w:lang w:val="ru-RU"/>
        </w:rPr>
        <w:t>«</w:t>
      </w:r>
      <w:r w:rsidR="006B15CE" w:rsidRPr="006B15CE">
        <w:rPr>
          <w:rFonts w:ascii="Arial" w:hAnsi="Arial" w:cs="Arial"/>
          <w:lang w:val="ru-RU"/>
        </w:rPr>
        <w:t>АМИТО</w:t>
      </w:r>
      <w:r>
        <w:rPr>
          <w:rFonts w:ascii="Arial" w:hAnsi="Arial" w:cs="Arial"/>
          <w:lang w:val="ru-RU"/>
        </w:rPr>
        <w:t>», находящаяся по адресу: г.</w:t>
      </w:r>
      <w:r w:rsidR="006B15CE" w:rsidRPr="006B15CE">
        <w:rPr>
          <w:rFonts w:ascii="Arial" w:hAnsi="Arial" w:cs="Arial"/>
          <w:lang w:val="ru-RU"/>
        </w:rPr>
        <w:t xml:space="preserve"> Томск, ул. Советская</w:t>
      </w:r>
      <w:r>
        <w:rPr>
          <w:rFonts w:ascii="Arial" w:hAnsi="Arial" w:cs="Arial"/>
          <w:lang w:val="ru-RU"/>
        </w:rPr>
        <w:t>,</w:t>
      </w:r>
      <w:r w:rsidR="006B15CE" w:rsidRPr="006B15CE">
        <w:rPr>
          <w:rFonts w:ascii="Arial" w:hAnsi="Arial" w:cs="Arial"/>
          <w:lang w:val="ru-RU"/>
        </w:rPr>
        <w:t xml:space="preserve"> д.2. </w:t>
      </w:r>
    </w:p>
    <w:p w:rsidR="006B15CE" w:rsidRPr="006B15CE" w:rsidRDefault="00066950" w:rsidP="006B1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6B15CE" w:rsidRPr="006B15CE">
        <w:rPr>
          <w:rFonts w:ascii="Arial" w:hAnsi="Arial" w:cs="Arial"/>
          <w:lang w:val="ru-RU"/>
        </w:rPr>
        <w:t xml:space="preserve">сновное контактное лицо </w:t>
      </w:r>
      <w:r>
        <w:rPr>
          <w:rFonts w:ascii="Arial" w:hAnsi="Arial" w:cs="Arial"/>
          <w:lang w:val="ru-RU"/>
        </w:rPr>
        <w:t xml:space="preserve">компании «АМИТО»: </w:t>
      </w:r>
      <w:r w:rsidR="006B15CE" w:rsidRPr="006B15CE">
        <w:rPr>
          <w:rFonts w:ascii="Arial" w:hAnsi="Arial" w:cs="Arial"/>
          <w:lang w:val="ru-RU"/>
        </w:rPr>
        <w:t xml:space="preserve"> Ощепков Денис Геннадьевич (Коммерческий директор). </w:t>
      </w:r>
    </w:p>
    <w:p w:rsidR="006B15CE" w:rsidRPr="006B15CE" w:rsidRDefault="006B15CE" w:rsidP="006B15CE">
      <w:pPr>
        <w:rPr>
          <w:rFonts w:ascii="Arial" w:hAnsi="Arial" w:cs="Arial"/>
          <w:lang w:val="cs-CZ"/>
        </w:rPr>
      </w:pPr>
      <w:r w:rsidRPr="006B15CE">
        <w:rPr>
          <w:rFonts w:ascii="Arial" w:hAnsi="Arial" w:cs="Arial"/>
          <w:lang w:val="ru-RU"/>
        </w:rPr>
        <w:t>АМИТО имеет п</w:t>
      </w:r>
      <w:r w:rsidR="00066950">
        <w:rPr>
          <w:rFonts w:ascii="Arial" w:hAnsi="Arial" w:cs="Arial"/>
          <w:lang w:val="ru-RU"/>
        </w:rPr>
        <w:t>раво участвовать в переговорах по коммерческим делам</w:t>
      </w:r>
      <w:r w:rsidRPr="006B15CE">
        <w:rPr>
          <w:rFonts w:ascii="Arial" w:hAnsi="Arial" w:cs="Arial"/>
          <w:lang w:val="ru-RU"/>
        </w:rPr>
        <w:t xml:space="preserve"> от имени</w:t>
      </w:r>
      <w:r>
        <w:rPr>
          <w:rFonts w:ascii="Arial" w:hAnsi="Arial" w:cs="Arial"/>
          <w:lang w:val="cs-CZ"/>
        </w:rPr>
        <w:t xml:space="preserve"> GESS-CZ s.r.o.</w:t>
      </w:r>
    </w:p>
    <w:p w:rsidR="006B15CE" w:rsidRPr="006B15CE" w:rsidRDefault="006B15CE" w:rsidP="006B15CE">
      <w:pPr>
        <w:rPr>
          <w:rFonts w:ascii="Arial" w:hAnsi="Arial" w:cs="Arial"/>
          <w:lang w:val="ru-RU"/>
        </w:rPr>
      </w:pPr>
    </w:p>
    <w:p w:rsidR="0051372A" w:rsidRDefault="0051372A" w:rsidP="0051372A">
      <w:pPr>
        <w:rPr>
          <w:noProof/>
          <w:sz w:val="22"/>
          <w:szCs w:val="22"/>
          <w:lang w:val="cs-CZ"/>
        </w:rPr>
      </w:pPr>
      <w:r>
        <w:rPr>
          <w:rFonts w:ascii="Arial" w:hAnsi="Arial" w:cs="Arial"/>
          <w:b/>
          <w:bCs/>
          <w:noProof/>
          <w:color w:val="1F497D"/>
          <w:sz w:val="20"/>
          <w:szCs w:val="20"/>
          <w:lang w:val="de-DE"/>
        </w:rPr>
        <w:t>Alec Solomon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Calibri" w:hAnsi="Calibri" w:cs="Calibri"/>
          <w:noProof/>
          <w:color w:val="1F4E79"/>
          <w:lang w:val="de-DE"/>
        </w:rPr>
        <w:t>менеджер по экспорту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Calibri" w:hAnsi="Calibri" w:cs="Calibri"/>
          <w:noProof/>
          <w:color w:val="1F497D"/>
          <w:lang w:val="de-DE"/>
        </w:rPr>
        <w:t> 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</w:rPr>
        <w:t>GESS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-</w:t>
      </w:r>
      <w:r>
        <w:rPr>
          <w:rFonts w:ascii="Arial" w:hAnsi="Arial" w:cs="Arial"/>
          <w:noProof/>
          <w:color w:val="1F497D"/>
          <w:sz w:val="20"/>
          <w:szCs w:val="20"/>
        </w:rPr>
        <w:t>CZ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, </w:t>
      </w:r>
      <w:r>
        <w:rPr>
          <w:rFonts w:ascii="Arial" w:hAnsi="Arial" w:cs="Arial"/>
          <w:noProof/>
          <w:color w:val="1F497D"/>
          <w:sz w:val="20"/>
          <w:szCs w:val="20"/>
        </w:rPr>
        <w:t>s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  <w:r>
        <w:rPr>
          <w:rFonts w:ascii="Arial" w:hAnsi="Arial" w:cs="Arial"/>
          <w:noProof/>
          <w:color w:val="1F497D"/>
          <w:sz w:val="20"/>
          <w:szCs w:val="20"/>
        </w:rPr>
        <w:t>r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  <w:r>
        <w:rPr>
          <w:rFonts w:ascii="Arial" w:hAnsi="Arial" w:cs="Arial"/>
          <w:noProof/>
          <w:color w:val="1F497D"/>
          <w:sz w:val="20"/>
          <w:szCs w:val="20"/>
        </w:rPr>
        <w:t>o</w:t>
      </w:r>
      <w:r>
        <w:rPr>
          <w:rFonts w:ascii="Arial" w:hAnsi="Arial" w:cs="Arial"/>
          <w:noProof/>
          <w:color w:val="1F497D"/>
          <w:sz w:val="20"/>
          <w:szCs w:val="20"/>
          <w:lang w:val="ru-RU"/>
        </w:rPr>
        <w:t>.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</w:rPr>
        <w:t>Se s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í</w:t>
      </w:r>
      <w:r>
        <w:rPr>
          <w:rFonts w:ascii="Arial" w:hAnsi="Arial" w:cs="Arial"/>
          <w:noProof/>
          <w:color w:val="1F497D"/>
          <w:sz w:val="20"/>
          <w:szCs w:val="20"/>
        </w:rPr>
        <w:t>dlem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 : 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</w:rPr>
        <w:t>Lou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č</w:t>
      </w:r>
      <w:r>
        <w:rPr>
          <w:rFonts w:ascii="Arial" w:hAnsi="Arial" w:cs="Arial"/>
          <w:noProof/>
          <w:color w:val="1F497D"/>
          <w:sz w:val="20"/>
          <w:szCs w:val="20"/>
        </w:rPr>
        <w:t>sk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á 503/31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</w:rPr>
        <w:t>Lipn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í</w:t>
      </w:r>
      <w:r>
        <w:rPr>
          <w:rFonts w:ascii="Arial" w:hAnsi="Arial" w:cs="Arial"/>
          <w:noProof/>
          <w:color w:val="1F497D"/>
          <w:sz w:val="20"/>
          <w:szCs w:val="20"/>
        </w:rPr>
        <w:t>k nad Be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č</w:t>
      </w:r>
      <w:r>
        <w:rPr>
          <w:rFonts w:ascii="Arial" w:hAnsi="Arial" w:cs="Arial"/>
          <w:noProof/>
          <w:color w:val="1F497D"/>
          <w:sz w:val="20"/>
          <w:szCs w:val="20"/>
        </w:rPr>
        <w:t>vou I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 – </w:t>
      </w:r>
      <w:r>
        <w:rPr>
          <w:rFonts w:ascii="Arial" w:hAnsi="Arial" w:cs="Arial"/>
          <w:noProof/>
          <w:color w:val="1F497D"/>
          <w:sz w:val="20"/>
          <w:szCs w:val="20"/>
        </w:rPr>
        <w:t>M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ě</w:t>
      </w:r>
      <w:r>
        <w:rPr>
          <w:rFonts w:ascii="Arial" w:hAnsi="Arial" w:cs="Arial"/>
          <w:noProof/>
          <w:color w:val="1F497D"/>
          <w:sz w:val="20"/>
          <w:szCs w:val="20"/>
        </w:rPr>
        <w:t>sto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 , 751 31 </w:t>
      </w:r>
      <w:r>
        <w:rPr>
          <w:rFonts w:ascii="Arial" w:hAnsi="Arial" w:cs="Arial"/>
          <w:noProof/>
          <w:color w:val="1F497D"/>
          <w:sz w:val="20"/>
          <w:szCs w:val="20"/>
        </w:rPr>
        <w:t>Lipn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í</w:t>
      </w:r>
      <w:r>
        <w:rPr>
          <w:rFonts w:ascii="Arial" w:hAnsi="Arial" w:cs="Arial"/>
          <w:noProof/>
          <w:color w:val="1F497D"/>
          <w:sz w:val="20"/>
          <w:szCs w:val="20"/>
        </w:rPr>
        <w:t>k nad Be</w:t>
      </w:r>
      <w:r w:rsidRPr="006B15CE">
        <w:rPr>
          <w:rFonts w:ascii="Arial" w:hAnsi="Arial" w:cs="Arial"/>
          <w:noProof/>
          <w:color w:val="1F497D"/>
          <w:sz w:val="20"/>
          <w:szCs w:val="20"/>
        </w:rPr>
        <w:t>č</w:t>
      </w:r>
      <w:r>
        <w:rPr>
          <w:rFonts w:ascii="Arial" w:hAnsi="Arial" w:cs="Arial"/>
          <w:noProof/>
          <w:color w:val="1F497D"/>
          <w:sz w:val="20"/>
          <w:szCs w:val="20"/>
        </w:rPr>
        <w:t>vou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Korespondenční adresa :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Rouské čp. 80 , 753 53 Všechovice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Calibri" w:hAnsi="Calibri" w:cs="Calibri"/>
          <w:noProof/>
          <w:color w:val="1F497D"/>
          <w:lang w:val="cs-CZ"/>
        </w:rPr>
        <w:t> 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Mob.</w:t>
      </w:r>
      <w:r>
        <w:rPr>
          <w:rFonts w:ascii="Arial" w:hAnsi="Arial" w:cs="Arial"/>
          <w:noProof/>
          <w:color w:val="1F497D"/>
          <w:sz w:val="15"/>
          <w:szCs w:val="15"/>
          <w:lang w:val="fr-FR"/>
        </w:rPr>
        <w:t>:</w:t>
      </w: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   </w:t>
      </w:r>
      <w:r>
        <w:rPr>
          <w:rFonts w:ascii="Arial" w:hAnsi="Arial" w:cs="Arial"/>
          <w:noProof/>
          <w:color w:val="1F497D"/>
          <w:sz w:val="15"/>
          <w:szCs w:val="15"/>
          <w:lang w:val="fr-FR"/>
        </w:rPr>
        <w:t>+</w:t>
      </w: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420 602 777 747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Fax</w:t>
      </w:r>
      <w:r>
        <w:rPr>
          <w:rFonts w:ascii="Arial" w:hAnsi="Arial" w:cs="Arial"/>
          <w:noProof/>
          <w:color w:val="1F497D"/>
          <w:sz w:val="15"/>
          <w:szCs w:val="15"/>
          <w:lang w:val="fr-FR"/>
        </w:rPr>
        <w:t>:       +</w:t>
      </w: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420 581 677 776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  <w:lang w:val="fr-FR"/>
        </w:rPr>
        <w:t>E-Mail:  </w:t>
      </w:r>
      <w:hyperlink r:id="rId10" w:history="1">
        <w:r>
          <w:rPr>
            <w:rStyle w:val="a8"/>
            <w:rFonts w:ascii="Arial" w:hAnsi="Arial" w:cs="Arial"/>
            <w:noProof/>
            <w:color w:val="800080"/>
            <w:sz w:val="20"/>
            <w:szCs w:val="20"/>
            <w:lang w:val="de-DE"/>
          </w:rPr>
          <w:t>solomon.a@gess.cz</w:t>
        </w:r>
      </w:hyperlink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  <w:lang w:val="de-DE"/>
        </w:rPr>
        <w:t>Skype: gess.solomona</w:t>
      </w:r>
    </w:p>
    <w:p w:rsidR="0051372A" w:rsidRDefault="0051372A" w:rsidP="0051372A">
      <w:pPr>
        <w:rPr>
          <w:noProof/>
          <w:lang w:val="cs-CZ"/>
        </w:rPr>
      </w:pPr>
      <w:r>
        <w:rPr>
          <w:rFonts w:ascii="Arial" w:hAnsi="Arial" w:cs="Arial"/>
          <w:noProof/>
          <w:color w:val="1F497D"/>
          <w:sz w:val="20"/>
          <w:szCs w:val="20"/>
          <w:lang w:val="de-DE"/>
        </w:rPr>
        <w:t>URL:     </w:t>
      </w:r>
      <w:hyperlink r:id="rId11" w:tooltip="blocked::blocked::http://www.gess.cz/&#10;blocked::http://www.gess.cz/" w:history="1">
        <w:r>
          <w:rPr>
            <w:rStyle w:val="a8"/>
            <w:rFonts w:ascii="Arial" w:hAnsi="Arial" w:cs="Arial"/>
            <w:noProof/>
            <w:color w:val="800080"/>
            <w:sz w:val="20"/>
            <w:szCs w:val="20"/>
            <w:lang w:val="de-DE"/>
          </w:rPr>
          <w:t>http://www.gess.cz</w:t>
        </w:r>
      </w:hyperlink>
      <w:r>
        <w:rPr>
          <w:rFonts w:ascii="Arial" w:hAnsi="Arial" w:cs="Arial"/>
          <w:noProof/>
          <w:color w:val="1F497D"/>
          <w:sz w:val="20"/>
          <w:szCs w:val="20"/>
          <w:lang w:val="de-DE"/>
        </w:rPr>
        <w:t> </w:t>
      </w:r>
      <w:bookmarkEnd w:id="0"/>
    </w:p>
    <w:p w:rsidR="00C427E4" w:rsidRPr="00B47329" w:rsidRDefault="006B15CE" w:rsidP="0051372A">
      <w:pPr>
        <w:pStyle w:val="21"/>
        <w:tabs>
          <w:tab w:val="center" w:pos="6237"/>
        </w:tabs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val="ru-RU" w:eastAsia="ru-RU"/>
        </w:rPr>
        <w:drawing>
          <wp:inline distT="0" distB="0" distL="0" distR="0">
            <wp:extent cx="4057650" cy="1162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47E2C" w:rsidRPr="00C427E4" w:rsidRDefault="00447E2C" w:rsidP="00C427E4"/>
    <w:sectPr w:rsidR="00447E2C" w:rsidRPr="00C427E4" w:rsidSect="00131916">
      <w:headerReference w:type="default" r:id="rId13"/>
      <w:footerReference w:type="default" r:id="rId14"/>
      <w:pgSz w:w="11906" w:h="16838"/>
      <w:pgMar w:top="1417" w:right="991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9D" w:rsidRDefault="00B54C9D">
      <w:r>
        <w:separator/>
      </w:r>
    </w:p>
  </w:endnote>
  <w:endnote w:type="continuationSeparator" w:id="0">
    <w:p w:rsidR="00B54C9D" w:rsidRDefault="00B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55"/>
      <w:gridCol w:w="2089"/>
      <w:gridCol w:w="3686"/>
      <w:gridCol w:w="1890"/>
    </w:tblGrid>
    <w:tr w:rsidR="005660B9" w:rsidRPr="005660B9" w:rsidTr="00BF14E0">
      <w:tc>
        <w:tcPr>
          <w:tcW w:w="2555" w:type="dxa"/>
          <w:tcBorders>
            <w:top w:val="single" w:sz="4" w:space="0" w:color="17365D" w:themeColor="text2" w:themeShade="BF"/>
          </w:tcBorders>
          <w:vAlign w:val="center"/>
        </w:tcPr>
        <w:p w:rsidR="00B60953" w:rsidRPr="005660B9" w:rsidRDefault="00B60953" w:rsidP="00BB793F">
          <w:pPr>
            <w:pStyle w:val="a4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T</w:t>
          </w:r>
          <w:r w:rsidR="006C49E1"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el.</w:t>
          </w: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: </w:t>
          </w:r>
          <w:r w:rsidR="006C49E1"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     </w:t>
          </w: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+420 581 677 777</w:t>
          </w:r>
        </w:p>
      </w:tc>
      <w:tc>
        <w:tcPr>
          <w:tcW w:w="2089" w:type="dxa"/>
          <w:tcBorders>
            <w:top w:val="single" w:sz="4" w:space="0" w:color="17365D" w:themeColor="text2" w:themeShade="BF"/>
          </w:tcBorders>
          <w:vAlign w:val="center"/>
        </w:tcPr>
        <w:p w:rsidR="00B60953" w:rsidRPr="005660B9" w:rsidRDefault="00B60953" w:rsidP="00BB793F">
          <w:pPr>
            <w:pStyle w:val="a4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http://www.gess.cz</w:t>
          </w:r>
        </w:p>
      </w:tc>
      <w:tc>
        <w:tcPr>
          <w:tcW w:w="3686" w:type="dxa"/>
          <w:tcBorders>
            <w:top w:val="single" w:sz="4" w:space="0" w:color="17365D" w:themeColor="text2" w:themeShade="BF"/>
          </w:tcBorders>
          <w:vAlign w:val="center"/>
        </w:tcPr>
        <w:p w:rsidR="00B60953" w:rsidRPr="005660B9" w:rsidRDefault="006C49E1" w:rsidP="006C49E1">
          <w:pPr>
            <w:pStyle w:val="a4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Bank</w:t>
          </w:r>
          <w:r w:rsidR="00B60953"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:</w:t>
          </w: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MONETA Money Bank</w:t>
          </w:r>
        </w:p>
      </w:tc>
      <w:tc>
        <w:tcPr>
          <w:tcW w:w="1890" w:type="dxa"/>
          <w:tcBorders>
            <w:top w:val="single" w:sz="4" w:space="0" w:color="17365D" w:themeColor="text2" w:themeShade="BF"/>
          </w:tcBorders>
          <w:vAlign w:val="center"/>
        </w:tcPr>
        <w:p w:rsidR="00B60953" w:rsidRPr="005660B9" w:rsidRDefault="006C49E1" w:rsidP="005775CC">
          <w:pPr>
            <w:pStyle w:val="a4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Reg.No</w:t>
          </w:r>
          <w:r w:rsidR="00B60953"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: </w:t>
          </w: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    </w:t>
          </w:r>
          <w:r w:rsidR="00B60953"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26867770</w:t>
          </w:r>
        </w:p>
      </w:tc>
    </w:tr>
    <w:tr w:rsidR="005660B9" w:rsidRPr="005660B9" w:rsidTr="00BF14E0">
      <w:tc>
        <w:tcPr>
          <w:tcW w:w="2555" w:type="dxa"/>
          <w:vAlign w:val="center"/>
        </w:tcPr>
        <w:p w:rsidR="00B60953" w:rsidRPr="005660B9" w:rsidRDefault="00B60953" w:rsidP="00BB793F">
          <w:pPr>
            <w:pStyle w:val="a4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Fax:       +420 581 677 776</w:t>
          </w:r>
        </w:p>
      </w:tc>
      <w:tc>
        <w:tcPr>
          <w:tcW w:w="2089" w:type="dxa"/>
          <w:vAlign w:val="center"/>
        </w:tcPr>
        <w:p w:rsidR="00B60953" w:rsidRPr="005660B9" w:rsidRDefault="00B60953" w:rsidP="00BB793F">
          <w:pPr>
            <w:pStyle w:val="a4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E-mail:gess@gess.cz</w:t>
          </w:r>
        </w:p>
      </w:tc>
      <w:tc>
        <w:tcPr>
          <w:tcW w:w="3686" w:type="dxa"/>
          <w:vAlign w:val="center"/>
        </w:tcPr>
        <w:p w:rsidR="00B60953" w:rsidRPr="005660B9" w:rsidRDefault="006C49E1" w:rsidP="006C49E1">
          <w:pPr>
            <w:pStyle w:val="a4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IBAN (EUR): CZ</w:t>
          </w: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08 0600 0000 0002 2115 5700</w:t>
          </w:r>
        </w:p>
      </w:tc>
      <w:tc>
        <w:tcPr>
          <w:tcW w:w="1890" w:type="dxa"/>
          <w:vAlign w:val="center"/>
        </w:tcPr>
        <w:p w:rsidR="00B60953" w:rsidRPr="005660B9" w:rsidRDefault="006C49E1" w:rsidP="005775CC">
          <w:pPr>
            <w:pStyle w:val="a4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VAT No</w:t>
          </w:r>
          <w:r w:rsidR="00B60953"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:</w:t>
          </w:r>
          <w:r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CZ</w:t>
          </w:r>
          <w:r w:rsidR="00B60953" w:rsidRPr="005660B9">
            <w:rPr>
              <w:rFonts w:ascii="Arial" w:hAnsi="Arial" w:cs="Arial"/>
              <w:color w:val="17365D" w:themeColor="text2" w:themeShade="BF"/>
              <w:sz w:val="16"/>
              <w:szCs w:val="16"/>
            </w:rPr>
            <w:t>26867770</w:t>
          </w:r>
        </w:p>
      </w:tc>
    </w:tr>
    <w:tr w:rsidR="005660B9" w:rsidRPr="005660B9" w:rsidTr="00BF14E0">
      <w:tc>
        <w:tcPr>
          <w:tcW w:w="10220" w:type="dxa"/>
          <w:gridSpan w:val="4"/>
          <w:vAlign w:val="center"/>
        </w:tcPr>
        <w:p w:rsidR="00B60953" w:rsidRPr="005660B9" w:rsidRDefault="006C49E1" w:rsidP="005660B9">
          <w:pPr>
            <w:pStyle w:val="a4"/>
            <w:jc w:val="center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 w:rsidRPr="005660B9">
            <w:rPr>
              <w:rFonts w:ascii="Arial" w:hAnsi="Arial" w:cs="Arial"/>
              <w:color w:val="17365D" w:themeColor="text2" w:themeShade="BF"/>
              <w:sz w:val="18"/>
              <w:szCs w:val="18"/>
            </w:rPr>
            <w:t xml:space="preserve">Company registered at Regional Court in Ostrava, </w:t>
          </w:r>
          <w:r w:rsidR="005660B9">
            <w:rPr>
              <w:rFonts w:ascii="Arial" w:hAnsi="Arial" w:cs="Arial"/>
              <w:color w:val="17365D" w:themeColor="text2" w:themeShade="BF"/>
              <w:sz w:val="18"/>
              <w:szCs w:val="18"/>
            </w:rPr>
            <w:t>File No</w:t>
          </w:r>
          <w:r w:rsidRPr="005660B9">
            <w:rPr>
              <w:rFonts w:ascii="Arial" w:hAnsi="Arial" w:cs="Arial"/>
              <w:color w:val="17365D" w:themeColor="text2" w:themeShade="BF"/>
              <w:sz w:val="18"/>
              <w:szCs w:val="18"/>
            </w:rPr>
            <w:t xml:space="preserve"> C 28744</w:t>
          </w:r>
        </w:p>
      </w:tc>
    </w:tr>
  </w:tbl>
  <w:p w:rsidR="00B60953" w:rsidRPr="005660B9" w:rsidRDefault="00B60953" w:rsidP="00346338">
    <w:pPr>
      <w:pStyle w:val="a4"/>
      <w:rPr>
        <w:color w:val="17365D" w:themeColor="text2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9D" w:rsidRDefault="00B54C9D">
      <w:r>
        <w:separator/>
      </w:r>
    </w:p>
  </w:footnote>
  <w:footnote w:type="continuationSeparator" w:id="0">
    <w:p w:rsidR="00B54C9D" w:rsidRDefault="00B5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53" w:rsidRDefault="005660B9" w:rsidP="00E019F1">
    <w:pPr>
      <w:pStyle w:val="a3"/>
      <w:tabs>
        <w:tab w:val="left" w:pos="2340"/>
        <w:tab w:val="left" w:pos="5760"/>
      </w:tabs>
      <w:ind w:left="5664" w:hanging="3684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  <w:lang w:val="ru-RU"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38100</wp:posOffset>
          </wp:positionV>
          <wp:extent cx="1356360" cy="696595"/>
          <wp:effectExtent l="0" t="0" r="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13EC">
      <w:rPr>
        <w:rFonts w:ascii="Arial" w:hAnsi="Arial"/>
        <w:b/>
        <w:noProof/>
        <w:sz w:val="20"/>
        <w:lang w:val="ru-RU" w:eastAsia="ru-RU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45720</wp:posOffset>
          </wp:positionV>
          <wp:extent cx="1310640" cy="698500"/>
          <wp:effectExtent l="0" t="0" r="3810" b="635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BC0" w:rsidRPr="00927BC0">
      <w:rPr>
        <w:rFonts w:ascii="Arial" w:hAnsi="Arial"/>
        <w:b/>
        <w:noProof/>
        <w:sz w:val="20"/>
        <w:lang w:val="cs-CZ"/>
      </w:rPr>
      <w:pict>
        <v:line id="Line 11" o:spid="_x0000_s4097" style="position:absolute;left:0;text-align:left;z-index:251662336;visibility:visible;mso-position-horizontal-relative:text;mso-position-vertical-relative:text" from="252pt,8.45pt" to="252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" strokecolor="#17365d [2415]" strokeweight="3pt"/>
      </w:pict>
    </w:r>
    <w:r w:rsidR="00661E4D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107315</wp:posOffset>
          </wp:positionV>
          <wp:extent cx="552450" cy="552450"/>
          <wp:effectExtent l="0" t="0" r="6350" b="6350"/>
          <wp:wrapSquare wrapText="bothSides"/>
          <wp:docPr id="8" name="Picture 8" descr="CW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W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953">
      <w:rPr>
        <w:rFonts w:ascii="Arial" w:hAnsi="Arial"/>
        <w:b/>
        <w:sz w:val="20"/>
      </w:rPr>
      <w:t xml:space="preserve"> </w:t>
    </w:r>
    <w:r w:rsidR="00B60953">
      <w:rPr>
        <w:rFonts w:ascii="Arial" w:hAnsi="Arial"/>
        <w:b/>
        <w:sz w:val="20"/>
      </w:rPr>
      <w:tab/>
    </w:r>
  </w:p>
  <w:p w:rsidR="00B60953" w:rsidRPr="00BF14E0" w:rsidRDefault="00B60953" w:rsidP="00E019F1">
    <w:pPr>
      <w:pStyle w:val="a3"/>
      <w:tabs>
        <w:tab w:val="left" w:pos="2340"/>
        <w:tab w:val="left" w:pos="5670"/>
        <w:tab w:val="left" w:pos="5760"/>
      </w:tabs>
      <w:ind w:left="5664" w:hanging="3684"/>
      <w:rPr>
        <w:rFonts w:ascii="Arial" w:hAnsi="Arial" w:cs="Arial"/>
        <w:b/>
        <w:color w:val="17365D" w:themeColor="text2" w:themeShade="BF"/>
      </w:rPr>
    </w:pPr>
    <w:r>
      <w:rPr>
        <w:rFonts w:ascii="Arial" w:hAnsi="Arial"/>
        <w:b/>
        <w:sz w:val="20"/>
      </w:rPr>
      <w:tab/>
    </w:r>
    <w:r w:rsidRPr="00BF14E0">
      <w:rPr>
        <w:rFonts w:ascii="Arial" w:hAnsi="Arial" w:cs="Arial"/>
        <w:b/>
        <w:color w:val="17365D" w:themeColor="text2" w:themeShade="BF"/>
      </w:rPr>
      <w:t>GESS-CZ, s.r.o.</w:t>
    </w:r>
    <w:r w:rsidRPr="00BF14E0">
      <w:rPr>
        <w:rFonts w:ascii="Arial" w:hAnsi="Arial" w:cs="Arial"/>
        <w:b/>
        <w:color w:val="17365D" w:themeColor="text2" w:themeShade="BF"/>
      </w:rPr>
      <w:tab/>
    </w:r>
    <w:r w:rsidRPr="00BF14E0">
      <w:rPr>
        <w:rFonts w:ascii="Arial" w:hAnsi="Arial" w:cs="Arial"/>
        <w:b/>
        <w:color w:val="17365D" w:themeColor="text2" w:themeShade="BF"/>
      </w:rPr>
      <w:tab/>
      <w:t xml:space="preserve">GESS-CZ, s.r.o. </w:t>
    </w:r>
  </w:p>
  <w:p w:rsidR="00B60953" w:rsidRPr="00BF14E0" w:rsidRDefault="00B60953" w:rsidP="00E019F1">
    <w:pPr>
      <w:pStyle w:val="a3"/>
      <w:tabs>
        <w:tab w:val="left" w:pos="2340"/>
        <w:tab w:val="left" w:pos="5760"/>
      </w:tabs>
      <w:ind w:left="5664" w:hanging="3504"/>
      <w:rPr>
        <w:rFonts w:ascii="Arial" w:hAnsi="Arial" w:cs="Arial"/>
        <w:color w:val="17365D" w:themeColor="text2" w:themeShade="BF"/>
      </w:rPr>
    </w:pPr>
    <w:r w:rsidRPr="00BF14E0">
      <w:rPr>
        <w:rFonts w:ascii="Arial" w:hAnsi="Arial" w:cs="Arial"/>
        <w:b/>
        <w:color w:val="17365D" w:themeColor="text2" w:themeShade="BF"/>
      </w:rPr>
      <w:tab/>
    </w:r>
    <w:r w:rsidR="00893157">
      <w:rPr>
        <w:rFonts w:ascii="Arial" w:hAnsi="Arial" w:cs="Arial"/>
        <w:color w:val="17365D" w:themeColor="text2" w:themeShade="BF"/>
      </w:rPr>
      <w:t>Loučská 503/31</w:t>
    </w:r>
    <w:r w:rsidRPr="00BF14E0">
      <w:rPr>
        <w:rFonts w:ascii="Arial" w:hAnsi="Arial" w:cs="Arial"/>
        <w:color w:val="17365D" w:themeColor="text2" w:themeShade="BF"/>
      </w:rPr>
      <w:tab/>
    </w:r>
    <w:r w:rsidRPr="00BF14E0">
      <w:rPr>
        <w:rFonts w:ascii="Arial" w:hAnsi="Arial" w:cs="Arial"/>
        <w:color w:val="17365D" w:themeColor="text2" w:themeShade="BF"/>
      </w:rPr>
      <w:tab/>
    </w:r>
    <w:r w:rsidR="006C49E1" w:rsidRPr="00BF14E0">
      <w:rPr>
        <w:rFonts w:ascii="Arial" w:hAnsi="Arial" w:cs="Arial"/>
        <w:i/>
        <w:smallCaps/>
        <w:color w:val="17365D" w:themeColor="text2" w:themeShade="BF"/>
      </w:rPr>
      <w:t>Czech  Water Technologies</w:t>
    </w:r>
  </w:p>
  <w:p w:rsidR="00B60953" w:rsidRPr="00BF14E0" w:rsidRDefault="00B60953" w:rsidP="00E019F1">
    <w:pPr>
      <w:pStyle w:val="a3"/>
      <w:tabs>
        <w:tab w:val="left" w:pos="2340"/>
        <w:tab w:val="left" w:pos="5760"/>
      </w:tabs>
      <w:ind w:left="5664" w:hanging="3504"/>
      <w:rPr>
        <w:rFonts w:ascii="Arial" w:hAnsi="Arial" w:cs="Arial"/>
        <w:color w:val="17365D" w:themeColor="text2" w:themeShade="BF"/>
      </w:rPr>
    </w:pPr>
    <w:r w:rsidRPr="00BF14E0">
      <w:rPr>
        <w:rFonts w:ascii="Arial" w:hAnsi="Arial" w:cs="Arial"/>
        <w:color w:val="17365D" w:themeColor="text2" w:themeShade="BF"/>
      </w:rPr>
      <w:tab/>
      <w:t>75</w:t>
    </w:r>
    <w:r w:rsidR="00893157">
      <w:rPr>
        <w:rFonts w:ascii="Arial" w:hAnsi="Arial" w:cs="Arial"/>
        <w:color w:val="17365D" w:themeColor="text2" w:themeShade="BF"/>
      </w:rPr>
      <w:t>1</w:t>
    </w:r>
    <w:r w:rsidRPr="00BF14E0">
      <w:rPr>
        <w:rFonts w:ascii="Arial" w:hAnsi="Arial" w:cs="Arial"/>
        <w:color w:val="17365D" w:themeColor="text2" w:themeShade="BF"/>
      </w:rPr>
      <w:t xml:space="preserve"> </w:t>
    </w:r>
    <w:r w:rsidR="00893157">
      <w:rPr>
        <w:rFonts w:ascii="Arial" w:hAnsi="Arial" w:cs="Arial"/>
        <w:color w:val="17365D" w:themeColor="text2" w:themeShade="BF"/>
      </w:rPr>
      <w:t>31</w:t>
    </w:r>
    <w:r w:rsidRPr="00BF14E0">
      <w:rPr>
        <w:rFonts w:ascii="Arial" w:hAnsi="Arial" w:cs="Arial"/>
        <w:color w:val="17365D" w:themeColor="text2" w:themeShade="BF"/>
      </w:rPr>
      <w:t xml:space="preserve"> </w:t>
    </w:r>
    <w:r w:rsidR="00893157">
      <w:rPr>
        <w:rFonts w:ascii="Arial" w:hAnsi="Arial" w:cs="Arial"/>
        <w:color w:val="17365D" w:themeColor="text2" w:themeShade="BF"/>
      </w:rPr>
      <w:t>Lipník n/B</w:t>
    </w:r>
    <w:r w:rsidRPr="00BF14E0">
      <w:rPr>
        <w:rFonts w:ascii="Arial" w:hAnsi="Arial" w:cs="Arial"/>
        <w:color w:val="17365D" w:themeColor="text2" w:themeShade="BF"/>
      </w:rPr>
      <w:tab/>
    </w:r>
    <w:r w:rsidRPr="00BF14E0">
      <w:rPr>
        <w:rFonts w:ascii="Arial" w:hAnsi="Arial" w:cs="Arial"/>
        <w:color w:val="17365D" w:themeColor="text2" w:themeShade="BF"/>
      </w:rPr>
      <w:tab/>
    </w:r>
    <w:r w:rsidRPr="00BF14E0">
      <w:rPr>
        <w:rFonts w:ascii="Arial" w:hAnsi="Arial" w:cs="Arial"/>
        <w:i/>
        <w:color w:val="17365D" w:themeColor="text2" w:themeShade="BF"/>
      </w:rPr>
      <w:t>al</w:t>
    </w:r>
    <w:r w:rsidR="006C49E1" w:rsidRPr="00BF14E0">
      <w:rPr>
        <w:rFonts w:ascii="Arial" w:hAnsi="Arial" w:cs="Arial"/>
        <w:i/>
        <w:color w:val="17365D" w:themeColor="text2" w:themeShade="BF"/>
      </w:rPr>
      <w:t>l</w:t>
    </w:r>
    <w:r w:rsidRPr="00BF14E0">
      <w:rPr>
        <w:rFonts w:ascii="Arial" w:hAnsi="Arial" w:cs="Arial"/>
        <w:i/>
        <w:color w:val="17365D" w:themeColor="text2" w:themeShade="BF"/>
      </w:rPr>
      <w:t>iance</w:t>
    </w:r>
    <w:r w:rsidR="006C49E1" w:rsidRPr="00BF14E0">
      <w:rPr>
        <w:rFonts w:ascii="Arial" w:hAnsi="Arial" w:cs="Arial"/>
        <w:i/>
        <w:color w:val="17365D" w:themeColor="text2" w:themeShade="BF"/>
      </w:rPr>
      <w:t xml:space="preserve"> member</w:t>
    </w:r>
  </w:p>
  <w:p w:rsidR="00B60953" w:rsidRPr="00E019F1" w:rsidRDefault="00B60953" w:rsidP="00E019F1">
    <w:pPr>
      <w:pStyle w:val="a3"/>
      <w:pBdr>
        <w:bottom w:val="thinThickSmallGap" w:sz="24" w:space="1" w:color="003366"/>
      </w:pBdr>
      <w:tabs>
        <w:tab w:val="left" w:pos="2340"/>
        <w:tab w:val="left" w:pos="5760"/>
      </w:tabs>
    </w:pPr>
  </w:p>
  <w:p w:rsidR="00B60953" w:rsidRPr="00E019F1" w:rsidRDefault="00B60953" w:rsidP="00E019F1">
    <w:pPr>
      <w:pStyle w:val="a3"/>
      <w:tabs>
        <w:tab w:val="left" w:pos="2340"/>
        <w:tab w:val="left" w:pos="5760"/>
      </w:tabs>
      <w:ind w:left="5664" w:hanging="3504"/>
      <w:rPr>
        <w:rFonts w:ascii="Arial" w:hAnsi="Arial"/>
        <w:sz w:val="20"/>
      </w:rPr>
    </w:pPr>
  </w:p>
  <w:p w:rsidR="00B60953" w:rsidRDefault="00B60953" w:rsidP="0054537B">
    <w:pPr>
      <w:pStyle w:val="a3"/>
      <w:tabs>
        <w:tab w:val="left" w:pos="5760"/>
      </w:tabs>
      <w:ind w:left="5664" w:hanging="36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6A4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7DFD"/>
    <w:multiLevelType w:val="hybridMultilevel"/>
    <w:tmpl w:val="66648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25E"/>
    <w:multiLevelType w:val="hybridMultilevel"/>
    <w:tmpl w:val="CF2A3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A211F"/>
    <w:multiLevelType w:val="hybridMultilevel"/>
    <w:tmpl w:val="A64E8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2510"/>
    <w:multiLevelType w:val="hybridMultilevel"/>
    <w:tmpl w:val="19EE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9210C"/>
    <w:multiLevelType w:val="hybridMultilevel"/>
    <w:tmpl w:val="6FB4D0F4"/>
    <w:lvl w:ilvl="0" w:tplc="0F707B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7376"/>
    <w:multiLevelType w:val="hybridMultilevel"/>
    <w:tmpl w:val="74263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623E9"/>
    <w:multiLevelType w:val="hybridMultilevel"/>
    <w:tmpl w:val="DB9809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2B67CB"/>
    <w:multiLevelType w:val="hybridMultilevel"/>
    <w:tmpl w:val="5F78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2696D"/>
    <w:multiLevelType w:val="multilevel"/>
    <w:tmpl w:val="CF6AA9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576B0"/>
    <w:multiLevelType w:val="hybridMultilevel"/>
    <w:tmpl w:val="FC7CA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518"/>
    <w:multiLevelType w:val="hybridMultilevel"/>
    <w:tmpl w:val="E6108EC8"/>
    <w:lvl w:ilvl="0" w:tplc="235E1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A2F2D"/>
    <w:multiLevelType w:val="multilevel"/>
    <w:tmpl w:val="CF6AA9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02AD0"/>
    <w:multiLevelType w:val="hybridMultilevel"/>
    <w:tmpl w:val="0E121A8C"/>
    <w:lvl w:ilvl="0" w:tplc="130E4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47B0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826019"/>
    <w:multiLevelType w:val="hybridMultilevel"/>
    <w:tmpl w:val="D06086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3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899693B"/>
    <w:multiLevelType w:val="hybridMultilevel"/>
    <w:tmpl w:val="BB764B7C"/>
    <w:lvl w:ilvl="0" w:tplc="4296E4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A2DF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AA25E73"/>
    <w:multiLevelType w:val="hybridMultilevel"/>
    <w:tmpl w:val="C6C61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E7AB5"/>
    <w:multiLevelType w:val="hybridMultilevel"/>
    <w:tmpl w:val="F90CFCBC"/>
    <w:lvl w:ilvl="0" w:tplc="46E889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A082B"/>
    <w:multiLevelType w:val="hybridMultilevel"/>
    <w:tmpl w:val="4448D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670AB"/>
    <w:multiLevelType w:val="hybridMultilevel"/>
    <w:tmpl w:val="4AB211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8125F"/>
    <w:multiLevelType w:val="hybridMultilevel"/>
    <w:tmpl w:val="EE92D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B0922"/>
    <w:multiLevelType w:val="hybridMultilevel"/>
    <w:tmpl w:val="3790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51D60"/>
    <w:multiLevelType w:val="hybridMultilevel"/>
    <w:tmpl w:val="D82E1CA4"/>
    <w:lvl w:ilvl="0" w:tplc="7F36D1F8">
      <w:start w:val="8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407B6B"/>
    <w:multiLevelType w:val="hybridMultilevel"/>
    <w:tmpl w:val="A2F8B5D4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3010237E">
      <w:start w:val="34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60671183"/>
    <w:multiLevelType w:val="hybridMultilevel"/>
    <w:tmpl w:val="FA14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A127E5"/>
    <w:multiLevelType w:val="hybridMultilevel"/>
    <w:tmpl w:val="546651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B56828"/>
    <w:multiLevelType w:val="hybridMultilevel"/>
    <w:tmpl w:val="3DC2A2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7B228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03D2603"/>
    <w:multiLevelType w:val="hybridMultilevel"/>
    <w:tmpl w:val="17CC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713DA"/>
    <w:multiLevelType w:val="hybridMultilevel"/>
    <w:tmpl w:val="6BDAF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42621"/>
    <w:multiLevelType w:val="multilevel"/>
    <w:tmpl w:val="0E121A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386E18"/>
    <w:multiLevelType w:val="hybridMultilevel"/>
    <w:tmpl w:val="2FEE2A1A"/>
    <w:lvl w:ilvl="0" w:tplc="A6720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B1AD0EA">
      <w:start w:val="5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C1085"/>
    <w:multiLevelType w:val="hybridMultilevel"/>
    <w:tmpl w:val="10EC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96137"/>
    <w:multiLevelType w:val="hybridMultilevel"/>
    <w:tmpl w:val="A80095BC"/>
    <w:lvl w:ilvl="0" w:tplc="9B1AD0EA">
      <w:start w:val="5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6"/>
  </w:num>
  <w:num w:numId="4">
    <w:abstractNumId w:val="18"/>
  </w:num>
  <w:num w:numId="5">
    <w:abstractNumId w:val="25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3"/>
  </w:num>
  <w:num w:numId="11">
    <w:abstractNumId w:val="20"/>
  </w:num>
  <w:num w:numId="12">
    <w:abstractNumId w:val="26"/>
  </w:num>
  <w:num w:numId="13">
    <w:abstractNumId w:val="0"/>
  </w:num>
  <w:num w:numId="14">
    <w:abstractNumId w:val="6"/>
  </w:num>
  <w:num w:numId="15">
    <w:abstractNumId w:val="35"/>
  </w:num>
  <w:num w:numId="16">
    <w:abstractNumId w:val="24"/>
  </w:num>
  <w:num w:numId="17">
    <w:abstractNumId w:val="3"/>
  </w:num>
  <w:num w:numId="18">
    <w:abstractNumId w:val="21"/>
  </w:num>
  <w:num w:numId="19">
    <w:abstractNumId w:val="23"/>
  </w:num>
  <w:num w:numId="20">
    <w:abstractNumId w:val="32"/>
  </w:num>
  <w:num w:numId="21">
    <w:abstractNumId w:val="4"/>
  </w:num>
  <w:num w:numId="22">
    <w:abstractNumId w:val="1"/>
  </w:num>
  <w:num w:numId="23">
    <w:abstractNumId w:val="19"/>
  </w:num>
  <w:num w:numId="24">
    <w:abstractNumId w:val="2"/>
  </w:num>
  <w:num w:numId="25">
    <w:abstractNumId w:val="17"/>
  </w:num>
  <w:num w:numId="26">
    <w:abstractNumId w:val="8"/>
  </w:num>
  <w:num w:numId="27">
    <w:abstractNumId w:val="27"/>
  </w:num>
  <w:num w:numId="28">
    <w:abstractNumId w:val="5"/>
  </w:num>
  <w:num w:numId="29">
    <w:abstractNumId w:val="3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6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1E64"/>
    <w:rsid w:val="000020A9"/>
    <w:rsid w:val="00003427"/>
    <w:rsid w:val="00005405"/>
    <w:rsid w:val="0001693A"/>
    <w:rsid w:val="00027B1C"/>
    <w:rsid w:val="00066950"/>
    <w:rsid w:val="000A677F"/>
    <w:rsid w:val="000D6CC4"/>
    <w:rsid w:val="000F1C1B"/>
    <w:rsid w:val="00101D00"/>
    <w:rsid w:val="00111BE8"/>
    <w:rsid w:val="00111E64"/>
    <w:rsid w:val="00111FA2"/>
    <w:rsid w:val="00115F59"/>
    <w:rsid w:val="001163AA"/>
    <w:rsid w:val="00131916"/>
    <w:rsid w:val="001429D6"/>
    <w:rsid w:val="00145BA3"/>
    <w:rsid w:val="00152017"/>
    <w:rsid w:val="00155A63"/>
    <w:rsid w:val="001653BA"/>
    <w:rsid w:val="00191E5D"/>
    <w:rsid w:val="001E3522"/>
    <w:rsid w:val="001F5CDD"/>
    <w:rsid w:val="002457E4"/>
    <w:rsid w:val="002A250A"/>
    <w:rsid w:val="00305B1E"/>
    <w:rsid w:val="00306957"/>
    <w:rsid w:val="00346338"/>
    <w:rsid w:val="00365488"/>
    <w:rsid w:val="00381557"/>
    <w:rsid w:val="00387B48"/>
    <w:rsid w:val="003C37C5"/>
    <w:rsid w:val="00401661"/>
    <w:rsid w:val="0041567F"/>
    <w:rsid w:val="004243DD"/>
    <w:rsid w:val="0044391D"/>
    <w:rsid w:val="0044642B"/>
    <w:rsid w:val="00447E2C"/>
    <w:rsid w:val="00460B8A"/>
    <w:rsid w:val="00463633"/>
    <w:rsid w:val="00490B09"/>
    <w:rsid w:val="004C67E7"/>
    <w:rsid w:val="004D6504"/>
    <w:rsid w:val="004E3581"/>
    <w:rsid w:val="0051372A"/>
    <w:rsid w:val="0054537B"/>
    <w:rsid w:val="005660B9"/>
    <w:rsid w:val="00570E6D"/>
    <w:rsid w:val="005744FE"/>
    <w:rsid w:val="00574BED"/>
    <w:rsid w:val="005775CC"/>
    <w:rsid w:val="005C3260"/>
    <w:rsid w:val="005D5EF4"/>
    <w:rsid w:val="005F0378"/>
    <w:rsid w:val="006030CA"/>
    <w:rsid w:val="00630A57"/>
    <w:rsid w:val="00635B36"/>
    <w:rsid w:val="0065604D"/>
    <w:rsid w:val="00661E4D"/>
    <w:rsid w:val="006B15CE"/>
    <w:rsid w:val="006C0F4F"/>
    <w:rsid w:val="006C49E1"/>
    <w:rsid w:val="00716D37"/>
    <w:rsid w:val="00720879"/>
    <w:rsid w:val="00722959"/>
    <w:rsid w:val="0072436B"/>
    <w:rsid w:val="007551F8"/>
    <w:rsid w:val="00766880"/>
    <w:rsid w:val="007A11F0"/>
    <w:rsid w:val="007A2ED2"/>
    <w:rsid w:val="007C41C7"/>
    <w:rsid w:val="007D7350"/>
    <w:rsid w:val="007E192C"/>
    <w:rsid w:val="007E6DE5"/>
    <w:rsid w:val="007F15B1"/>
    <w:rsid w:val="00811D82"/>
    <w:rsid w:val="0082361F"/>
    <w:rsid w:val="00823F77"/>
    <w:rsid w:val="00855339"/>
    <w:rsid w:val="0086656E"/>
    <w:rsid w:val="00892BAB"/>
    <w:rsid w:val="00893157"/>
    <w:rsid w:val="00896371"/>
    <w:rsid w:val="008D4DAD"/>
    <w:rsid w:val="008E53F8"/>
    <w:rsid w:val="008E65F9"/>
    <w:rsid w:val="00900C28"/>
    <w:rsid w:val="00916532"/>
    <w:rsid w:val="00927BC0"/>
    <w:rsid w:val="009C14D0"/>
    <w:rsid w:val="009D2E43"/>
    <w:rsid w:val="009E2EC5"/>
    <w:rsid w:val="009F134D"/>
    <w:rsid w:val="00A00A35"/>
    <w:rsid w:val="00A14A92"/>
    <w:rsid w:val="00A21A79"/>
    <w:rsid w:val="00A3463F"/>
    <w:rsid w:val="00A41022"/>
    <w:rsid w:val="00A5517D"/>
    <w:rsid w:val="00A944AB"/>
    <w:rsid w:val="00AC0862"/>
    <w:rsid w:val="00AC68DE"/>
    <w:rsid w:val="00AE408D"/>
    <w:rsid w:val="00AF706D"/>
    <w:rsid w:val="00B013EC"/>
    <w:rsid w:val="00B2423B"/>
    <w:rsid w:val="00B25A6B"/>
    <w:rsid w:val="00B30F3E"/>
    <w:rsid w:val="00B355E5"/>
    <w:rsid w:val="00B36F5B"/>
    <w:rsid w:val="00B54C9D"/>
    <w:rsid w:val="00B60953"/>
    <w:rsid w:val="00B8290C"/>
    <w:rsid w:val="00B83CA2"/>
    <w:rsid w:val="00B8640C"/>
    <w:rsid w:val="00B864D2"/>
    <w:rsid w:val="00BA2F76"/>
    <w:rsid w:val="00BB5F06"/>
    <w:rsid w:val="00BB793F"/>
    <w:rsid w:val="00BD0021"/>
    <w:rsid w:val="00BF14E0"/>
    <w:rsid w:val="00C0430E"/>
    <w:rsid w:val="00C05DF2"/>
    <w:rsid w:val="00C371F7"/>
    <w:rsid w:val="00C427E4"/>
    <w:rsid w:val="00C43A4D"/>
    <w:rsid w:val="00C672DC"/>
    <w:rsid w:val="00CB4608"/>
    <w:rsid w:val="00CE35AB"/>
    <w:rsid w:val="00D129D0"/>
    <w:rsid w:val="00D3163D"/>
    <w:rsid w:val="00D41568"/>
    <w:rsid w:val="00D66E2A"/>
    <w:rsid w:val="00DD5C01"/>
    <w:rsid w:val="00E019F1"/>
    <w:rsid w:val="00E208D1"/>
    <w:rsid w:val="00E26F03"/>
    <w:rsid w:val="00E61FBC"/>
    <w:rsid w:val="00E96B56"/>
    <w:rsid w:val="00EA0FD8"/>
    <w:rsid w:val="00EC161F"/>
    <w:rsid w:val="00EC1734"/>
    <w:rsid w:val="00EC7324"/>
    <w:rsid w:val="00EC7AD9"/>
    <w:rsid w:val="00F017F4"/>
    <w:rsid w:val="00F378BA"/>
    <w:rsid w:val="00F4409A"/>
    <w:rsid w:val="00F535AB"/>
    <w:rsid w:val="00FA6CC4"/>
    <w:rsid w:val="00FB44A1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111E64"/>
    <w:rPr>
      <w:sz w:val="24"/>
      <w:szCs w:val="24"/>
      <w:lang w:eastAsia="cs-CZ"/>
    </w:rPr>
  </w:style>
  <w:style w:type="paragraph" w:styleId="1">
    <w:name w:val="heading 1"/>
    <w:basedOn w:val="a"/>
    <w:next w:val="a"/>
    <w:link w:val="10"/>
    <w:qFormat/>
    <w:rsid w:val="00574BED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74BED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574BED"/>
    <w:pPr>
      <w:keepNext/>
      <w:ind w:firstLine="708"/>
      <w:jc w:val="both"/>
      <w:outlineLvl w:val="2"/>
    </w:pPr>
    <w:rPr>
      <w:rFonts w:ascii="Arial" w:hAnsi="Arial"/>
      <w:szCs w:val="20"/>
      <w:u w:val="single"/>
    </w:rPr>
  </w:style>
  <w:style w:type="paragraph" w:styleId="5">
    <w:name w:val="heading 5"/>
    <w:basedOn w:val="a"/>
    <w:next w:val="a"/>
    <w:qFormat/>
    <w:rsid w:val="00574BED"/>
    <w:pPr>
      <w:keepNext/>
      <w:jc w:val="both"/>
      <w:outlineLvl w:val="4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4BE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74BED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574BED"/>
    <w:pPr>
      <w:ind w:firstLine="708"/>
      <w:jc w:val="both"/>
    </w:pPr>
    <w:rPr>
      <w:szCs w:val="20"/>
    </w:rPr>
  </w:style>
  <w:style w:type="paragraph" w:styleId="21">
    <w:name w:val="Body Text 2"/>
    <w:basedOn w:val="a"/>
    <w:link w:val="22"/>
    <w:rsid w:val="00574BED"/>
    <w:rPr>
      <w:szCs w:val="20"/>
    </w:rPr>
  </w:style>
  <w:style w:type="paragraph" w:styleId="23">
    <w:name w:val="Body Text Indent 2"/>
    <w:basedOn w:val="a"/>
    <w:link w:val="24"/>
    <w:rsid w:val="00574BED"/>
    <w:pPr>
      <w:ind w:left="360" w:firstLine="540"/>
      <w:jc w:val="both"/>
    </w:pPr>
    <w:rPr>
      <w:rFonts w:ascii="Arial" w:hAnsi="Arial"/>
    </w:rPr>
  </w:style>
  <w:style w:type="table" w:styleId="a6">
    <w:name w:val="Table Grid"/>
    <w:basedOn w:val="a1"/>
    <w:rsid w:val="0034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36F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11E64"/>
    <w:rPr>
      <w:sz w:val="36"/>
      <w:szCs w:val="24"/>
      <w:lang w:val="cs-CZ" w:eastAsia="cs-CZ"/>
    </w:rPr>
  </w:style>
  <w:style w:type="character" w:customStyle="1" w:styleId="22">
    <w:name w:val="Основной текст 2 Знак"/>
    <w:link w:val="21"/>
    <w:rsid w:val="00111E64"/>
    <w:rPr>
      <w:sz w:val="24"/>
      <w:lang w:val="cs-CZ" w:eastAsia="cs-CZ"/>
    </w:rPr>
  </w:style>
  <w:style w:type="paragraph" w:customStyle="1" w:styleId="Default">
    <w:name w:val="Default"/>
    <w:rsid w:val="00111E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longtext">
    <w:name w:val="long_text"/>
    <w:rsid w:val="00111E64"/>
    <w:rPr>
      <w:rFonts w:cs="Times New Roman"/>
    </w:rPr>
  </w:style>
  <w:style w:type="character" w:customStyle="1" w:styleId="20">
    <w:name w:val="Заголовок 2 Знак"/>
    <w:link w:val="2"/>
    <w:rsid w:val="00570E6D"/>
    <w:rPr>
      <w:b/>
      <w:i/>
      <w:sz w:val="28"/>
      <w:lang w:eastAsia="cs-CZ"/>
    </w:rPr>
  </w:style>
  <w:style w:type="character" w:customStyle="1" w:styleId="24">
    <w:name w:val="Основной текст с отступом 2 Знак"/>
    <w:link w:val="23"/>
    <w:rsid w:val="007E192C"/>
    <w:rPr>
      <w:rFonts w:ascii="Arial" w:hAnsi="Arial"/>
      <w:sz w:val="24"/>
      <w:szCs w:val="24"/>
      <w:lang w:eastAsia="cs-CZ"/>
    </w:rPr>
  </w:style>
  <w:style w:type="character" w:customStyle="1" w:styleId="tsubjname">
    <w:name w:val="tsubjname"/>
    <w:rsid w:val="007E192C"/>
  </w:style>
  <w:style w:type="character" w:styleId="a8">
    <w:name w:val="Hyperlink"/>
    <w:uiPriority w:val="99"/>
    <w:unhideWhenUsed/>
    <w:rsid w:val="007E192C"/>
    <w:rPr>
      <w:color w:val="0000FF"/>
      <w:u w:val="single"/>
    </w:rPr>
  </w:style>
  <w:style w:type="character" w:customStyle="1" w:styleId="hps">
    <w:name w:val="hps"/>
    <w:rsid w:val="007E192C"/>
  </w:style>
  <w:style w:type="character" w:customStyle="1" w:styleId="StylE-mailovZprvy31">
    <w:name w:val="StylE-mailovéZprávy31"/>
    <w:semiHidden/>
    <w:rsid w:val="007E192C"/>
    <w:rPr>
      <w:rFonts w:ascii="Arial" w:hAnsi="Arial" w:cs="Arial"/>
      <w:color w:val="000080"/>
      <w:sz w:val="20"/>
      <w:szCs w:val="20"/>
    </w:rPr>
  </w:style>
  <w:style w:type="paragraph" w:styleId="a9">
    <w:name w:val="Normal (Web)"/>
    <w:basedOn w:val="a"/>
    <w:uiPriority w:val="99"/>
    <w:unhideWhenUsed/>
    <w:rsid w:val="007E192C"/>
    <w:pPr>
      <w:spacing w:before="100" w:beforeAutospacing="1" w:after="100" w:afterAutospacing="1"/>
    </w:pPr>
    <w:rPr>
      <w:rFonts w:eastAsia="Calibri"/>
      <w:lang w:val="cs-CZ"/>
    </w:rPr>
  </w:style>
  <w:style w:type="character" w:customStyle="1" w:styleId="shorttext">
    <w:name w:val="short_text"/>
    <w:basedOn w:val="a0"/>
    <w:rsid w:val="00F4409A"/>
  </w:style>
  <w:style w:type="paragraph" w:customStyle="1" w:styleId="Styl2">
    <w:name w:val="Styl2"/>
    <w:basedOn w:val="a"/>
    <w:autoRedefine/>
    <w:rsid w:val="00892BAB"/>
    <w:pPr>
      <w:tabs>
        <w:tab w:val="left" w:pos="1440"/>
      </w:tabs>
    </w:pPr>
    <w:rPr>
      <w:rFonts w:ascii="Arial" w:hAnsi="Arial" w:cs="Arial"/>
      <w:b/>
      <w:sz w:val="22"/>
      <w:szCs w:val="22"/>
      <w:u w:val="single"/>
      <w:lang w:val="en-US"/>
    </w:rPr>
  </w:style>
  <w:style w:type="paragraph" w:styleId="aa">
    <w:name w:val="List Paragraph"/>
    <w:basedOn w:val="a"/>
    <w:uiPriority w:val="72"/>
    <w:rsid w:val="00FA6CC4"/>
    <w:pPr>
      <w:ind w:left="720"/>
      <w:contextualSpacing/>
    </w:pPr>
  </w:style>
  <w:style w:type="paragraph" w:customStyle="1" w:styleId="StylNadpis1Tun">
    <w:name w:val="Styl Nadpis 1 + Tučné"/>
    <w:basedOn w:val="1"/>
    <w:rsid w:val="00C427E4"/>
    <w:rPr>
      <w:b/>
      <w:bCs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82297893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http://www.gess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lomon.a@ges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to-t@mail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FEMAX - ENGINEERING, s.r.o.</Company>
  <LinksUpToDate>false</LinksUpToDate>
  <CharactersWithSpaces>1289</CharactersWithSpaces>
  <SharedDoc>false</SharedDoc>
  <HLinks>
    <vt:vector size="12" baseType="variant">
      <vt:variant>
        <vt:i4>6488373</vt:i4>
      </vt:variant>
      <vt:variant>
        <vt:i4>-1</vt:i4>
      </vt:variant>
      <vt:variant>
        <vt:i4>2055</vt:i4>
      </vt:variant>
      <vt:variant>
        <vt:i4>1</vt:i4>
      </vt:variant>
      <vt:variant>
        <vt:lpwstr>logo GESS sro černobílé</vt:lpwstr>
      </vt:variant>
      <vt:variant>
        <vt:lpwstr/>
      </vt:variant>
      <vt:variant>
        <vt:i4>7798807</vt:i4>
      </vt:variant>
      <vt:variant>
        <vt:i4>-1</vt:i4>
      </vt:variant>
      <vt:variant>
        <vt:i4>2056</vt:i4>
      </vt:variant>
      <vt:variant>
        <vt:i4>1</vt:i4>
      </vt:variant>
      <vt:variant>
        <vt:lpwstr>CWT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Ing Jonathan Cox</dc:creator>
  <cp:lastModifiedBy>Трунова</cp:lastModifiedBy>
  <cp:revision>3</cp:revision>
  <cp:lastPrinted>2019-04-15T19:09:00Z</cp:lastPrinted>
  <dcterms:created xsi:type="dcterms:W3CDTF">2021-09-01T10:28:00Z</dcterms:created>
  <dcterms:modified xsi:type="dcterms:W3CDTF">2021-09-01T10:29:00Z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